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6F0989" w:rsidRDefault="00EF107C" w:rsidP="00172733">
      <w:pPr>
        <w:pStyle w:val="Title"/>
        <w:rPr>
          <w:rFonts w:ascii="Times New Roman" w:hAnsi="Times New Roman"/>
          <w:b w:val="0"/>
          <w:sz w:val="22"/>
          <w:szCs w:val="22"/>
        </w:rPr>
      </w:pPr>
      <w:bookmarkStart w:id="0" w:name="_GoBack"/>
      <w:bookmarkEnd w:id="0"/>
      <w:r w:rsidRPr="00172733">
        <w:rPr>
          <w:rFonts w:ascii="Times New Roman" w:hAnsi="Times New Roman"/>
          <w:sz w:val="22"/>
          <w:szCs w:val="22"/>
        </w:rPr>
        <w:t xml:space="preserve">PROCEEDINGS OF </w:t>
      </w:r>
      <w:r w:rsidR="005372D1">
        <w:rPr>
          <w:rFonts w:ascii="Times New Roman" w:hAnsi="Times New Roman"/>
          <w:sz w:val="22"/>
          <w:szCs w:val="22"/>
          <w:lang w:val="en-US"/>
        </w:rPr>
        <w:t>SPECIAL P</w:t>
      </w:r>
      <w:r w:rsidR="00172733">
        <w:rPr>
          <w:rFonts w:ascii="Times New Roman" w:hAnsi="Times New Roman"/>
          <w:sz w:val="22"/>
          <w:szCs w:val="22"/>
          <w:lang w:val="en-US"/>
        </w:rPr>
        <w:t xml:space="preserve">UBLIC </w:t>
      </w:r>
      <w:r w:rsidR="006323FF" w:rsidRPr="00172733">
        <w:rPr>
          <w:rFonts w:ascii="Times New Roman" w:hAnsi="Times New Roman"/>
          <w:sz w:val="22"/>
          <w:szCs w:val="22"/>
          <w:lang w:val="en-US"/>
        </w:rPr>
        <w:t>MEETI</w:t>
      </w:r>
      <w:r w:rsidRPr="00172733">
        <w:rPr>
          <w:rFonts w:ascii="Times New Roman" w:hAnsi="Times New Roman"/>
          <w:sz w:val="22"/>
          <w:szCs w:val="22"/>
        </w:rPr>
        <w:t>NG OF</w:t>
      </w:r>
      <w:r w:rsidR="00172733">
        <w:rPr>
          <w:rFonts w:ascii="Times New Roman" w:hAnsi="Times New Roman"/>
          <w:sz w:val="22"/>
          <w:szCs w:val="22"/>
          <w:lang w:val="en-US"/>
        </w:rPr>
        <w:t xml:space="preserve"> </w:t>
      </w:r>
      <w:r w:rsidRPr="006F0989">
        <w:rPr>
          <w:rFonts w:ascii="Times New Roman" w:hAnsi="Times New Roman"/>
          <w:sz w:val="22"/>
          <w:szCs w:val="22"/>
        </w:rPr>
        <w:t xml:space="preserve">THE </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172733" w:rsidP="000E08FA">
      <w:pPr>
        <w:pStyle w:val="BodyText"/>
        <w:jc w:val="center"/>
        <w:rPr>
          <w:rFonts w:ascii="Times New Roman" w:hAnsi="Times New Roman"/>
          <w:b/>
          <w:sz w:val="22"/>
          <w:szCs w:val="22"/>
          <w:lang w:val="en-US"/>
        </w:rPr>
      </w:pPr>
      <w:r>
        <w:rPr>
          <w:rFonts w:ascii="Times New Roman" w:hAnsi="Times New Roman"/>
          <w:b/>
          <w:sz w:val="22"/>
          <w:szCs w:val="22"/>
          <w:lang w:val="en-US"/>
        </w:rPr>
        <w:t xml:space="preserve">March </w:t>
      </w:r>
      <w:r w:rsidR="001F7330">
        <w:rPr>
          <w:rFonts w:ascii="Times New Roman" w:hAnsi="Times New Roman"/>
          <w:b/>
          <w:sz w:val="22"/>
          <w:szCs w:val="22"/>
          <w:lang w:val="en-US"/>
        </w:rPr>
        <w:t>3</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760E4A" w:rsidRDefault="00BD1C96" w:rsidP="00F242F3">
      <w:pPr>
        <w:pStyle w:val="BodyText"/>
        <w:rPr>
          <w:rFonts w:ascii="Times New Roman" w:hAnsi="Times New Roman"/>
          <w:lang w:val="en-US"/>
        </w:rPr>
      </w:pPr>
      <w:r w:rsidRPr="00AE068D">
        <w:rPr>
          <w:rFonts w:ascii="Times New Roman" w:hAnsi="Times New Roman"/>
          <w:sz w:val="22"/>
          <w:szCs w:val="22"/>
        </w:rPr>
        <w:tab/>
      </w:r>
      <w:r w:rsidR="00EF107C" w:rsidRPr="00760E4A">
        <w:rPr>
          <w:rFonts w:ascii="Times New Roman" w:hAnsi="Times New Roman"/>
        </w:rPr>
        <w:t>The Board of Commissioners (“Board”) of the Morgan City Harbor and Termina</w:t>
      </w:r>
      <w:r w:rsidR="00F92F97">
        <w:rPr>
          <w:rFonts w:ascii="Times New Roman" w:hAnsi="Times New Roman"/>
        </w:rPr>
        <w:t xml:space="preserve">l District (“District”) </w:t>
      </w:r>
      <w:r w:rsidR="005372D1">
        <w:rPr>
          <w:rFonts w:ascii="Times New Roman" w:hAnsi="Times New Roman"/>
          <w:lang w:val="en-US"/>
        </w:rPr>
        <w:t>called a special meeting in conjunction with the</w:t>
      </w:r>
      <w:r w:rsidR="00A853DE">
        <w:rPr>
          <w:rFonts w:ascii="Times New Roman" w:hAnsi="Times New Roman"/>
          <w:lang w:val="en-US"/>
        </w:rPr>
        <w:t xml:space="preserve"> </w:t>
      </w:r>
      <w:r w:rsidR="00F92F97" w:rsidRPr="005A182C">
        <w:t>At</w:t>
      </w:r>
      <w:r w:rsidR="00F92F97">
        <w:t xml:space="preserve">chafalaya River, Bayous Boeuf, </w:t>
      </w:r>
      <w:r w:rsidR="00F92F97" w:rsidRPr="005A182C">
        <w:t xml:space="preserve">Black </w:t>
      </w:r>
      <w:r w:rsidR="00F92F97">
        <w:t>and Chene Stakeholders Workshop</w:t>
      </w:r>
      <w:r w:rsidR="00F92F97" w:rsidRPr="00760E4A">
        <w:rPr>
          <w:rFonts w:ascii="Times New Roman" w:hAnsi="Times New Roman"/>
        </w:rPr>
        <w:t xml:space="preserve"> </w:t>
      </w:r>
      <w:r w:rsidR="00F92F97">
        <w:rPr>
          <w:rFonts w:ascii="Times New Roman" w:hAnsi="Times New Roman"/>
          <w:lang w:val="en-US"/>
        </w:rPr>
        <w:t xml:space="preserve">at the </w:t>
      </w:r>
      <w:r w:rsidR="005372D1">
        <w:rPr>
          <w:rFonts w:ascii="Times New Roman" w:hAnsi="Times New Roman"/>
        </w:rPr>
        <w:t>District’s office</w:t>
      </w:r>
      <w:r w:rsidR="005372D1">
        <w:rPr>
          <w:rFonts w:ascii="Times New Roman" w:hAnsi="Times New Roman"/>
          <w:lang w:val="en-US"/>
        </w:rPr>
        <w:t xml:space="preserve">, </w:t>
      </w:r>
      <w:r w:rsidR="00FF476A" w:rsidRPr="00760E4A">
        <w:rPr>
          <w:rFonts w:ascii="Times New Roman" w:hAnsi="Times New Roman"/>
          <w:lang w:val="en-US"/>
        </w:rPr>
        <w:t xml:space="preserve">7327 Highway </w:t>
      </w:r>
      <w:r w:rsidR="00F56DA9" w:rsidRPr="00760E4A">
        <w:rPr>
          <w:rFonts w:ascii="Times New Roman" w:hAnsi="Times New Roman"/>
          <w:lang w:val="en-US"/>
        </w:rPr>
        <w:t>182</w:t>
      </w:r>
      <w:r w:rsidR="00FF476A" w:rsidRPr="00760E4A">
        <w:rPr>
          <w:rFonts w:ascii="Times New Roman" w:hAnsi="Times New Roman"/>
          <w:lang w:val="en-US"/>
        </w:rPr>
        <w:t xml:space="preserve">, </w:t>
      </w:r>
      <w:r w:rsidR="00731CC1" w:rsidRPr="00760E4A">
        <w:rPr>
          <w:rFonts w:ascii="Times New Roman" w:hAnsi="Times New Roman"/>
        </w:rPr>
        <w:t xml:space="preserve">Morgan City, Louisiana on </w:t>
      </w:r>
      <w:r w:rsidR="00F92F97">
        <w:rPr>
          <w:rFonts w:ascii="Times New Roman" w:hAnsi="Times New Roman"/>
          <w:lang w:val="en-US"/>
        </w:rPr>
        <w:t xml:space="preserve">March </w:t>
      </w:r>
      <w:r w:rsidR="001F7330">
        <w:rPr>
          <w:rFonts w:ascii="Times New Roman" w:hAnsi="Times New Roman"/>
          <w:lang w:val="en-US"/>
        </w:rPr>
        <w:t>3</w:t>
      </w:r>
      <w:r w:rsidR="00F76035" w:rsidRPr="00760E4A">
        <w:rPr>
          <w:rFonts w:ascii="Times New Roman" w:hAnsi="Times New Roman"/>
          <w:lang w:val="en-US"/>
        </w:rPr>
        <w:t>,</w:t>
      </w:r>
      <w:r w:rsidR="00A35809" w:rsidRPr="00760E4A">
        <w:rPr>
          <w:rFonts w:ascii="Times New Roman" w:hAnsi="Times New Roman"/>
          <w:lang w:val="en-US"/>
        </w:rPr>
        <w:t xml:space="preserve"> </w:t>
      </w:r>
      <w:r w:rsidR="0061221B" w:rsidRPr="00760E4A">
        <w:rPr>
          <w:rFonts w:ascii="Times New Roman" w:hAnsi="Times New Roman"/>
          <w:lang w:val="en-US"/>
        </w:rPr>
        <w:t>201</w:t>
      </w:r>
      <w:r w:rsidR="00854C96" w:rsidRPr="00760E4A">
        <w:rPr>
          <w:rFonts w:ascii="Times New Roman" w:hAnsi="Times New Roman"/>
          <w:lang w:val="en-US"/>
        </w:rPr>
        <w:t>7</w:t>
      </w:r>
      <w:r w:rsidR="00EF107C" w:rsidRPr="00760E4A">
        <w:rPr>
          <w:rFonts w:ascii="Times New Roman" w:hAnsi="Times New Roman"/>
        </w:rPr>
        <w:t xml:space="preserve"> at </w:t>
      </w:r>
      <w:r w:rsidR="00F92F97">
        <w:rPr>
          <w:rFonts w:ascii="Times New Roman" w:hAnsi="Times New Roman"/>
          <w:lang w:val="en-US"/>
        </w:rPr>
        <w:t>9</w:t>
      </w:r>
      <w:r w:rsidR="00EF107C" w:rsidRPr="00760E4A">
        <w:rPr>
          <w:rFonts w:ascii="Times New Roman" w:hAnsi="Times New Roman"/>
        </w:rPr>
        <w:t xml:space="preserve">:00 </w:t>
      </w:r>
      <w:r w:rsidR="00F92F97">
        <w:rPr>
          <w:rFonts w:ascii="Times New Roman" w:hAnsi="Times New Roman"/>
          <w:lang w:val="en-US"/>
        </w:rPr>
        <w:t>a</w:t>
      </w:r>
      <w:r w:rsidR="00EF107C" w:rsidRPr="00760E4A">
        <w:rPr>
          <w:rFonts w:ascii="Times New Roman" w:hAnsi="Times New Roman"/>
        </w:rPr>
        <w:t>.m.</w:t>
      </w:r>
      <w:r w:rsidR="00D94823" w:rsidRPr="00760E4A">
        <w:rPr>
          <w:rFonts w:ascii="Times New Roman" w:hAnsi="Times New Roman"/>
          <w:lang w:val="en-US"/>
        </w:rPr>
        <w:t xml:space="preserve"> </w:t>
      </w:r>
      <w:r w:rsidR="0010373E" w:rsidRPr="00760E4A">
        <w:rPr>
          <w:rFonts w:ascii="Times New Roman" w:hAnsi="Times New Roman"/>
          <w:lang w:val="en-US"/>
        </w:rPr>
        <w:t>Duane Lodrigue</w:t>
      </w:r>
      <w:r w:rsidR="00DC4454" w:rsidRPr="00760E4A">
        <w:rPr>
          <w:rFonts w:ascii="Times New Roman" w:hAnsi="Times New Roman"/>
          <w:lang w:val="en-US"/>
        </w:rPr>
        <w:t xml:space="preserve">, </w:t>
      </w:r>
      <w:r w:rsidR="00690A41" w:rsidRPr="00760E4A">
        <w:rPr>
          <w:rFonts w:ascii="Times New Roman" w:hAnsi="Times New Roman"/>
          <w:lang w:val="en-US"/>
        </w:rPr>
        <w:t>P</w:t>
      </w:r>
      <w:r w:rsidR="000E08FA" w:rsidRPr="00760E4A">
        <w:rPr>
          <w:rFonts w:ascii="Times New Roman" w:hAnsi="Times New Roman"/>
          <w:lang w:val="en-US"/>
        </w:rPr>
        <w:t>resident</w:t>
      </w:r>
      <w:r w:rsidR="00EE678A">
        <w:rPr>
          <w:rFonts w:ascii="Times New Roman" w:hAnsi="Times New Roman"/>
          <w:lang w:val="en-US"/>
        </w:rPr>
        <w:t>,</w:t>
      </w:r>
      <w:r w:rsidR="00AC0D1D" w:rsidRPr="00760E4A">
        <w:rPr>
          <w:rFonts w:ascii="Times New Roman" w:hAnsi="Times New Roman"/>
          <w:lang w:val="en-US"/>
        </w:rPr>
        <w:t xml:space="preserve"> </w:t>
      </w:r>
      <w:r w:rsidR="0019196B" w:rsidRPr="00760E4A">
        <w:rPr>
          <w:rFonts w:ascii="Times New Roman" w:hAnsi="Times New Roman"/>
        </w:rPr>
        <w:t>convened</w:t>
      </w:r>
      <w:r w:rsidR="00EF107C" w:rsidRPr="00760E4A">
        <w:rPr>
          <w:rFonts w:ascii="Times New Roman" w:hAnsi="Times New Roman"/>
        </w:rPr>
        <w:t xml:space="preserve"> the meeting with Commissioners</w:t>
      </w:r>
      <w:r w:rsidR="00EE678A">
        <w:rPr>
          <w:rFonts w:ascii="Times New Roman" w:hAnsi="Times New Roman"/>
          <w:lang w:val="en-US"/>
        </w:rPr>
        <w:t>,</w:t>
      </w:r>
      <w:r w:rsidR="00095271" w:rsidRPr="00760E4A">
        <w:rPr>
          <w:rFonts w:ascii="Times New Roman" w:hAnsi="Times New Roman"/>
          <w:lang w:val="en-US"/>
        </w:rPr>
        <w:t xml:space="preserve"> </w:t>
      </w:r>
      <w:r w:rsidR="0010373E" w:rsidRPr="00760E4A">
        <w:rPr>
          <w:rFonts w:ascii="Times New Roman" w:hAnsi="Times New Roman"/>
          <w:lang w:val="en-US"/>
        </w:rPr>
        <w:t xml:space="preserve">Gary Duhon, </w:t>
      </w:r>
      <w:r w:rsidR="00376832">
        <w:rPr>
          <w:rFonts w:ascii="Times New Roman" w:hAnsi="Times New Roman"/>
          <w:lang w:val="en-US"/>
        </w:rPr>
        <w:t>Thomas Ackel and Adam Mayon</w:t>
      </w:r>
      <w:r w:rsidR="00F92F97">
        <w:rPr>
          <w:rFonts w:ascii="Times New Roman" w:hAnsi="Times New Roman"/>
          <w:lang w:val="en-US"/>
        </w:rPr>
        <w:t xml:space="preserve"> in attendance</w:t>
      </w:r>
      <w:r w:rsidR="001F7330">
        <w:rPr>
          <w:rFonts w:ascii="Times New Roman" w:hAnsi="Times New Roman"/>
          <w:lang w:val="en-US"/>
        </w:rPr>
        <w:t xml:space="preserve">.  </w:t>
      </w:r>
      <w:r w:rsidR="00EF107C" w:rsidRPr="00760E4A">
        <w:rPr>
          <w:rFonts w:ascii="Times New Roman" w:hAnsi="Times New Roman"/>
        </w:rPr>
        <w:t xml:space="preserve">Also present at the meeting were </w:t>
      </w:r>
      <w:r w:rsidR="00880CB0" w:rsidRPr="00760E4A">
        <w:rPr>
          <w:rFonts w:ascii="Times New Roman" w:hAnsi="Times New Roman"/>
          <w:lang w:val="en-US"/>
        </w:rPr>
        <w:t>Raymond Wade</w:t>
      </w:r>
      <w:r w:rsidR="00ED5218" w:rsidRPr="00760E4A">
        <w:rPr>
          <w:rFonts w:ascii="Times New Roman" w:hAnsi="Times New Roman"/>
        </w:rPr>
        <w:t>, Executive Director</w:t>
      </w:r>
      <w:r w:rsidR="004927AC" w:rsidRPr="00760E4A">
        <w:rPr>
          <w:rFonts w:ascii="Times New Roman" w:hAnsi="Times New Roman"/>
        </w:rPr>
        <w:t>;</w:t>
      </w:r>
      <w:r w:rsidR="00ED5218" w:rsidRPr="00760E4A">
        <w:rPr>
          <w:rFonts w:ascii="Times New Roman" w:hAnsi="Times New Roman"/>
        </w:rPr>
        <w:t xml:space="preserve"> </w:t>
      </w:r>
      <w:r w:rsidR="00FC62DC" w:rsidRPr="00760E4A">
        <w:rPr>
          <w:rFonts w:ascii="Times New Roman" w:hAnsi="Times New Roman"/>
          <w:lang w:val="en-US"/>
        </w:rPr>
        <w:t>Tori</w:t>
      </w:r>
      <w:r w:rsidR="00180248" w:rsidRPr="00760E4A">
        <w:rPr>
          <w:rFonts w:ascii="Times New Roman" w:hAnsi="Times New Roman"/>
        </w:rPr>
        <w:t xml:space="preserve"> Henry, </w:t>
      </w:r>
      <w:r w:rsidRPr="00760E4A">
        <w:rPr>
          <w:rFonts w:ascii="Times New Roman" w:hAnsi="Times New Roman"/>
          <w:lang w:val="en-US"/>
        </w:rPr>
        <w:t>Office Manager</w:t>
      </w:r>
      <w:r w:rsidR="00180248" w:rsidRPr="00760E4A">
        <w:rPr>
          <w:rFonts w:ascii="Times New Roman" w:hAnsi="Times New Roman"/>
        </w:rPr>
        <w:t>;</w:t>
      </w:r>
      <w:r w:rsidR="003960D2" w:rsidRPr="00760E4A">
        <w:rPr>
          <w:rFonts w:ascii="Times New Roman" w:hAnsi="Times New Roman"/>
        </w:rPr>
        <w:t xml:space="preserve"> </w:t>
      </w:r>
      <w:r w:rsidR="00EC2AFD" w:rsidRPr="00760E4A">
        <w:rPr>
          <w:rFonts w:ascii="Times New Roman" w:hAnsi="Times New Roman"/>
          <w:lang w:val="en-US"/>
        </w:rPr>
        <w:t xml:space="preserve">Cindy Cutrera, Manager of Economic Development; </w:t>
      </w:r>
      <w:r w:rsidR="0020099E" w:rsidRPr="00760E4A">
        <w:rPr>
          <w:rFonts w:ascii="Times New Roman" w:hAnsi="Times New Roman"/>
          <w:lang w:val="en-US"/>
        </w:rPr>
        <w:t>Gerard</w:t>
      </w:r>
      <w:r w:rsidR="0019196B" w:rsidRPr="00760E4A">
        <w:rPr>
          <w:rFonts w:ascii="Times New Roman" w:hAnsi="Times New Roman"/>
          <w:lang w:val="en-US"/>
        </w:rPr>
        <w:t xml:space="preserve"> </w:t>
      </w:r>
      <w:r w:rsidR="009230F7" w:rsidRPr="00760E4A">
        <w:rPr>
          <w:rFonts w:ascii="Times New Roman" w:hAnsi="Times New Roman"/>
        </w:rPr>
        <w:t xml:space="preserve">Bourgeois, </w:t>
      </w:r>
      <w:r w:rsidR="00DF585D" w:rsidRPr="00760E4A">
        <w:rPr>
          <w:rFonts w:ascii="Times New Roman" w:hAnsi="Times New Roman"/>
          <w:lang w:val="en-US"/>
        </w:rPr>
        <w:t>Board Attorney</w:t>
      </w:r>
      <w:r w:rsidR="009230F7" w:rsidRPr="00760E4A">
        <w:rPr>
          <w:rFonts w:ascii="Times New Roman" w:hAnsi="Times New Roman"/>
        </w:rPr>
        <w:t>;</w:t>
      </w:r>
      <w:r w:rsidR="006F0989">
        <w:rPr>
          <w:rFonts w:ascii="Times New Roman" w:hAnsi="Times New Roman"/>
          <w:lang w:val="en-US"/>
        </w:rPr>
        <w:t xml:space="preserve"> </w:t>
      </w:r>
      <w:r w:rsidR="001F7330">
        <w:rPr>
          <w:rFonts w:ascii="Times New Roman" w:hAnsi="Times New Roman"/>
          <w:lang w:val="en-US"/>
        </w:rPr>
        <w:t>and</w:t>
      </w:r>
      <w:r w:rsidR="0010373E" w:rsidRPr="00760E4A">
        <w:rPr>
          <w:rFonts w:ascii="Times New Roman" w:hAnsi="Times New Roman"/>
          <w:lang w:val="en-US"/>
        </w:rPr>
        <w:t xml:space="preserve"> </w:t>
      </w:r>
      <w:r w:rsidR="0085489F" w:rsidRPr="00760E4A">
        <w:rPr>
          <w:rFonts w:ascii="Times New Roman" w:hAnsi="Times New Roman"/>
          <w:lang w:val="en-US"/>
        </w:rPr>
        <w:t>al</w:t>
      </w:r>
      <w:r w:rsidR="00C371EA" w:rsidRPr="00760E4A">
        <w:rPr>
          <w:rFonts w:ascii="Times New Roman" w:hAnsi="Times New Roman"/>
          <w:lang w:val="en-US"/>
        </w:rPr>
        <w:t>ong</w:t>
      </w:r>
      <w:r w:rsidR="00EF107C" w:rsidRPr="00760E4A">
        <w:rPr>
          <w:rFonts w:ascii="Times New Roman" w:hAnsi="Times New Roman"/>
        </w:rPr>
        <w:t xml:space="preserve"> with members of the media and general public.</w:t>
      </w:r>
    </w:p>
    <w:p w:rsidR="00E613BD" w:rsidRDefault="00E613BD" w:rsidP="00F242F3">
      <w:pPr>
        <w:pStyle w:val="BodyText"/>
        <w:rPr>
          <w:rFonts w:ascii="Times New Roman" w:hAnsi="Times New Roman"/>
          <w:lang w:val="en-US"/>
        </w:rPr>
      </w:pPr>
    </w:p>
    <w:p w:rsidR="00D904BB" w:rsidRDefault="00BD1C96" w:rsidP="00F242F3">
      <w:pPr>
        <w:pStyle w:val="BodyText"/>
        <w:rPr>
          <w:rFonts w:ascii="Times New Roman" w:hAnsi="Times New Roman"/>
          <w:lang w:val="en-US"/>
        </w:rPr>
      </w:pPr>
      <w:r w:rsidRPr="00760E4A">
        <w:rPr>
          <w:rFonts w:ascii="Times New Roman" w:hAnsi="Times New Roman"/>
          <w:lang w:val="en-US"/>
        </w:rPr>
        <w:tab/>
      </w:r>
      <w:r w:rsidR="00D904BB" w:rsidRPr="00760E4A">
        <w:rPr>
          <w:rFonts w:ascii="Times New Roman" w:hAnsi="Times New Roman"/>
          <w:lang w:val="en-US"/>
        </w:rPr>
        <w:t>The meeting was called to order</w:t>
      </w:r>
      <w:r w:rsidR="005372D1">
        <w:rPr>
          <w:rFonts w:ascii="Times New Roman" w:hAnsi="Times New Roman"/>
          <w:lang w:val="en-US"/>
        </w:rPr>
        <w:t xml:space="preserve"> and a lack of a quorum was noted</w:t>
      </w:r>
      <w:r w:rsidR="001358CA">
        <w:rPr>
          <w:rFonts w:ascii="Times New Roman" w:hAnsi="Times New Roman"/>
          <w:lang w:val="en-US"/>
        </w:rPr>
        <w:t>.</w:t>
      </w:r>
      <w:r w:rsidR="005372D1">
        <w:rPr>
          <w:rFonts w:ascii="Times New Roman" w:hAnsi="Times New Roman"/>
          <w:lang w:val="en-US"/>
        </w:rPr>
        <w:t xml:space="preserve">  </w:t>
      </w:r>
    </w:p>
    <w:p w:rsidR="00B6172E" w:rsidRDefault="00B6172E" w:rsidP="00F242F3">
      <w:pPr>
        <w:pStyle w:val="BodyText"/>
        <w:rPr>
          <w:rFonts w:ascii="Times New Roman" w:hAnsi="Times New Roman"/>
          <w:lang w:val="en-US"/>
        </w:rPr>
      </w:pPr>
    </w:p>
    <w:p w:rsidR="00376832" w:rsidRDefault="00B6172E" w:rsidP="00376832">
      <w:pPr>
        <w:jc w:val="both"/>
        <w:rPr>
          <w:rFonts w:ascii="Times New Roman" w:hAnsi="Times New Roman"/>
        </w:rPr>
      </w:pPr>
      <w:r>
        <w:rPr>
          <w:rFonts w:ascii="Times New Roman" w:hAnsi="Times New Roman"/>
        </w:rPr>
        <w:tab/>
        <w:t>Mr. Wade provided an update on</w:t>
      </w:r>
      <w:r w:rsidR="00CC1976">
        <w:rPr>
          <w:rFonts w:ascii="Times New Roman" w:hAnsi="Times New Roman"/>
        </w:rPr>
        <w:t>: (i)</w:t>
      </w:r>
      <w:r>
        <w:rPr>
          <w:rFonts w:ascii="Times New Roman" w:hAnsi="Times New Roman"/>
        </w:rPr>
        <w:t xml:space="preserve"> </w:t>
      </w:r>
      <w:r w:rsidR="005372D1">
        <w:rPr>
          <w:rFonts w:ascii="Times New Roman" w:hAnsi="Times New Roman"/>
        </w:rPr>
        <w:t>C</w:t>
      </w:r>
      <w:r>
        <w:rPr>
          <w:rFonts w:ascii="Times New Roman" w:hAnsi="Times New Roman"/>
        </w:rPr>
        <w:t>hannel condition</w:t>
      </w:r>
      <w:r w:rsidR="005372D1">
        <w:rPr>
          <w:rFonts w:ascii="Times New Roman" w:hAnsi="Times New Roman"/>
        </w:rPr>
        <w:t>s</w:t>
      </w:r>
      <w:r w:rsidR="00CC1976">
        <w:rPr>
          <w:rFonts w:ascii="Times New Roman" w:hAnsi="Times New Roman"/>
        </w:rPr>
        <w:t xml:space="preserve"> </w:t>
      </w:r>
      <w:r w:rsidR="000E466D">
        <w:rPr>
          <w:rFonts w:ascii="Times New Roman" w:hAnsi="Times New Roman"/>
        </w:rPr>
        <w:t xml:space="preserve">which </w:t>
      </w:r>
      <w:r w:rsidR="005372D1">
        <w:rPr>
          <w:rFonts w:ascii="Times New Roman" w:hAnsi="Times New Roman"/>
        </w:rPr>
        <w:t>are</w:t>
      </w:r>
      <w:r w:rsidR="000E466D">
        <w:rPr>
          <w:rFonts w:ascii="Times New Roman" w:hAnsi="Times New Roman"/>
        </w:rPr>
        <w:t xml:space="preserve"> </w:t>
      </w:r>
      <w:r w:rsidR="00CC1976">
        <w:rPr>
          <w:rFonts w:ascii="Times New Roman" w:hAnsi="Times New Roman"/>
        </w:rPr>
        <w:t>at 14’</w:t>
      </w:r>
      <w:r w:rsidR="000E466D">
        <w:rPr>
          <w:rFonts w:ascii="Times New Roman" w:hAnsi="Times New Roman"/>
        </w:rPr>
        <w:t>, but</w:t>
      </w:r>
      <w:r w:rsidR="00CC1976">
        <w:rPr>
          <w:rFonts w:ascii="Times New Roman" w:hAnsi="Times New Roman"/>
        </w:rPr>
        <w:t xml:space="preserve"> a dredge </w:t>
      </w:r>
      <w:r w:rsidR="000E466D">
        <w:rPr>
          <w:rFonts w:ascii="Times New Roman" w:hAnsi="Times New Roman"/>
        </w:rPr>
        <w:t xml:space="preserve">is </w:t>
      </w:r>
      <w:r w:rsidR="00CC1976">
        <w:rPr>
          <w:rFonts w:ascii="Times New Roman" w:hAnsi="Times New Roman"/>
        </w:rPr>
        <w:t xml:space="preserve">expected to arrive in late March or early April to remove sand from stations 350 to 750; (ii) </w:t>
      </w:r>
      <w:r>
        <w:rPr>
          <w:rFonts w:ascii="Times New Roman" w:hAnsi="Times New Roman"/>
        </w:rPr>
        <w:t>budget</w:t>
      </w:r>
      <w:r w:rsidR="00CC1976">
        <w:rPr>
          <w:rFonts w:ascii="Times New Roman" w:hAnsi="Times New Roman"/>
        </w:rPr>
        <w:t xml:space="preserve"> restrictions to agitate the Bar Channel until FY2018 funds are made available in October 2017; (iii) </w:t>
      </w:r>
      <w:r>
        <w:rPr>
          <w:rFonts w:ascii="Times New Roman" w:hAnsi="Times New Roman"/>
        </w:rPr>
        <w:t>dredging options</w:t>
      </w:r>
      <w:r w:rsidR="00CC1976">
        <w:rPr>
          <w:rFonts w:ascii="Times New Roman" w:hAnsi="Times New Roman"/>
        </w:rPr>
        <w:t xml:space="preserve"> of building a dredge, buying </w:t>
      </w:r>
      <w:r w:rsidR="000E466D">
        <w:rPr>
          <w:rFonts w:ascii="Times New Roman" w:hAnsi="Times New Roman"/>
        </w:rPr>
        <w:t xml:space="preserve">a dredge or retrofitting an OSV that can </w:t>
      </w:r>
      <w:r w:rsidR="00376832">
        <w:rPr>
          <w:rFonts w:ascii="Times New Roman" w:hAnsi="Times New Roman"/>
        </w:rPr>
        <w:t>reduce</w:t>
      </w:r>
      <w:r w:rsidR="000E466D">
        <w:rPr>
          <w:rFonts w:ascii="Times New Roman" w:hAnsi="Times New Roman"/>
        </w:rPr>
        <w:t xml:space="preserve"> the cost of maintaining the Channel in a fashion that will be beneficial to all users at a cost of $10,000 to $15,000 per day.</w:t>
      </w:r>
      <w:r w:rsidR="00376832">
        <w:rPr>
          <w:rFonts w:ascii="Times New Roman" w:hAnsi="Times New Roman"/>
        </w:rPr>
        <w:t xml:space="preserve">  </w:t>
      </w:r>
      <w:r w:rsidR="00376832" w:rsidRPr="00376832">
        <w:rPr>
          <w:rFonts w:ascii="Times New Roman" w:hAnsi="Times New Roman"/>
          <w:bCs/>
        </w:rPr>
        <w:t>Questions were posed regarding the cost and how to pay for it, as well as life expectanc</w:t>
      </w:r>
      <w:r w:rsidR="005372D1">
        <w:rPr>
          <w:rFonts w:ascii="Times New Roman" w:hAnsi="Times New Roman"/>
          <w:bCs/>
        </w:rPr>
        <w:t xml:space="preserve">y of versions proposed; and </w:t>
      </w:r>
      <w:r w:rsidR="00376832">
        <w:rPr>
          <w:rFonts w:ascii="Times New Roman" w:hAnsi="Times New Roman"/>
        </w:rPr>
        <w:t xml:space="preserve">(iv) Possible </w:t>
      </w:r>
      <w:r w:rsidR="005372D1">
        <w:rPr>
          <w:rFonts w:ascii="Times New Roman" w:hAnsi="Times New Roman"/>
        </w:rPr>
        <w:t xml:space="preserve">secondary </w:t>
      </w:r>
      <w:r w:rsidR="00376832">
        <w:rPr>
          <w:rFonts w:ascii="Times New Roman" w:hAnsi="Times New Roman"/>
        </w:rPr>
        <w:t>funding sources including USACE, State of LA, St. Mary Parish, Louisiana Coastal Authority Beneficial Use of Dredge Material Continuing Authorities Program, Coastal Wetlands Planning, Protection and Restoration Act, Coastal Protection and Restoration Authority Restore Act, Long Distance Sediment Pipeline from the Atchafalaya River to Terrebonne Parish.</w:t>
      </w:r>
    </w:p>
    <w:p w:rsidR="00CC1976" w:rsidRDefault="00CC1976" w:rsidP="00F242F3">
      <w:pPr>
        <w:pStyle w:val="BodyText"/>
        <w:rPr>
          <w:rFonts w:ascii="Times New Roman" w:hAnsi="Times New Roman"/>
          <w:lang w:val="en-US"/>
        </w:rPr>
      </w:pPr>
    </w:p>
    <w:p w:rsidR="00CC1976" w:rsidRPr="00760E4A" w:rsidRDefault="00CC1976" w:rsidP="00F242F3">
      <w:pPr>
        <w:pStyle w:val="BodyText"/>
        <w:rPr>
          <w:rFonts w:ascii="Times New Roman" w:hAnsi="Times New Roman"/>
          <w:lang w:val="en-US"/>
        </w:rPr>
      </w:pPr>
      <w:r>
        <w:rPr>
          <w:rFonts w:ascii="Times New Roman" w:hAnsi="Times New Roman"/>
          <w:lang w:val="en-US"/>
        </w:rPr>
        <w:tab/>
        <w:t>Ancil Taylor presented four primary initiatives for the dredging program including the following:  securing a permit for the Port</w:t>
      </w:r>
      <w:r w:rsidR="005372D1">
        <w:rPr>
          <w:rFonts w:ascii="Times New Roman" w:hAnsi="Times New Roman"/>
          <w:lang w:val="en-US"/>
        </w:rPr>
        <w:t xml:space="preserve"> or 3</w:t>
      </w:r>
      <w:r w:rsidR="005372D1" w:rsidRPr="005372D1">
        <w:rPr>
          <w:rFonts w:ascii="Times New Roman" w:hAnsi="Times New Roman"/>
          <w:vertAlign w:val="superscript"/>
          <w:lang w:val="en-US"/>
        </w:rPr>
        <w:t>rd</w:t>
      </w:r>
      <w:r w:rsidR="005372D1">
        <w:rPr>
          <w:rFonts w:ascii="Times New Roman" w:hAnsi="Times New Roman"/>
          <w:lang w:val="en-US"/>
        </w:rPr>
        <w:t xml:space="preserve"> party</w:t>
      </w:r>
      <w:r>
        <w:rPr>
          <w:rFonts w:ascii="Times New Roman" w:hAnsi="Times New Roman"/>
          <w:lang w:val="en-US"/>
        </w:rPr>
        <w:t xml:space="preserve"> to execute the work, officially publishing the elevation of the 1200 gms/litre</w:t>
      </w:r>
      <w:r w:rsidR="005372D1">
        <w:rPr>
          <w:rFonts w:ascii="Times New Roman" w:hAnsi="Times New Roman"/>
          <w:lang w:val="en-US"/>
        </w:rPr>
        <w:t xml:space="preserve"> for marine traffic</w:t>
      </w:r>
      <w:r>
        <w:rPr>
          <w:rFonts w:ascii="Times New Roman" w:hAnsi="Times New Roman"/>
          <w:lang w:val="en-US"/>
        </w:rPr>
        <w:t xml:space="preserve">; invoking the new language of WRDA/WIIN 2016 authorizing the USACE to </w:t>
      </w:r>
      <w:r w:rsidR="005372D1">
        <w:rPr>
          <w:rFonts w:ascii="Times New Roman" w:hAnsi="Times New Roman"/>
          <w:lang w:val="en-US"/>
        </w:rPr>
        <w:t>transfer funds to the Port and i</w:t>
      </w:r>
      <w:r>
        <w:rPr>
          <w:rFonts w:ascii="Times New Roman" w:hAnsi="Times New Roman"/>
          <w:lang w:val="en-US"/>
        </w:rPr>
        <w:t>dentifyin</w:t>
      </w:r>
      <w:r w:rsidR="005372D1">
        <w:rPr>
          <w:rFonts w:ascii="Times New Roman" w:hAnsi="Times New Roman"/>
          <w:lang w:val="en-US"/>
        </w:rPr>
        <w:t>g the most viable dredge option</w:t>
      </w:r>
      <w:r>
        <w:rPr>
          <w:rFonts w:ascii="Times New Roman" w:hAnsi="Times New Roman"/>
          <w:lang w:val="en-US"/>
        </w:rPr>
        <w:t>.</w:t>
      </w:r>
    </w:p>
    <w:p w:rsidR="00EA26FE" w:rsidRPr="00760E4A" w:rsidRDefault="005372D1" w:rsidP="00EA5E46">
      <w:pPr>
        <w:jc w:val="both"/>
        <w:rPr>
          <w:rFonts w:ascii="Times New Roman" w:hAnsi="Times New Roman"/>
        </w:rPr>
      </w:pPr>
      <w:r>
        <w:rPr>
          <w:rFonts w:ascii="Times New Roman" w:hAnsi="Times New Roman"/>
        </w:rPr>
        <w:t xml:space="preserve"> </w:t>
      </w:r>
    </w:p>
    <w:p w:rsidR="00476DC5" w:rsidRPr="00760E4A" w:rsidRDefault="00EA26FE" w:rsidP="000026B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A506D3" w:rsidRPr="00760E4A">
        <w:rPr>
          <w:rFonts w:ascii="Times New Roman" w:hAnsi="Times New Roman"/>
        </w:rPr>
        <w:t>Attest:</w:t>
      </w:r>
    </w:p>
    <w:p w:rsidR="00E85F18" w:rsidRPr="00760E4A" w:rsidRDefault="00E85F18" w:rsidP="00A506D3">
      <w:pPr>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6F0989" w:rsidRDefault="005E1F4F" w:rsidP="001358CA">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p w:rsidR="005E1F4F" w:rsidRPr="00B32355" w:rsidRDefault="005E1F4F" w:rsidP="006F0989">
      <w:pPr>
        <w:pStyle w:val="Heading1"/>
        <w:jc w:val="both"/>
        <w:rPr>
          <w:rFonts w:ascii="Times New Roman" w:hAnsi="Times New Roman"/>
          <w:sz w:val="24"/>
          <w:szCs w:val="24"/>
        </w:rPr>
      </w:pPr>
    </w:p>
    <w:sectPr w:rsidR="005E1F4F" w:rsidRPr="00B3235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E3" w:rsidRDefault="00C966E3" w:rsidP="00F242F3">
      <w:r>
        <w:separator/>
      </w:r>
    </w:p>
  </w:endnote>
  <w:endnote w:type="continuationSeparator" w:id="0">
    <w:p w:rsidR="00C966E3" w:rsidRDefault="00C966E3"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E3" w:rsidRDefault="00C966E3" w:rsidP="00F242F3">
      <w:r>
        <w:separator/>
      </w:r>
    </w:p>
  </w:footnote>
  <w:footnote w:type="continuationSeparator" w:id="0">
    <w:p w:rsidR="00C966E3" w:rsidRDefault="00C966E3"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0626"/>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66D"/>
    <w:rsid w:val="000E4BC6"/>
    <w:rsid w:val="000E58B5"/>
    <w:rsid w:val="000E61C7"/>
    <w:rsid w:val="000E6BAD"/>
    <w:rsid w:val="000E79F6"/>
    <w:rsid w:val="000E7D7C"/>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58CA"/>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2733"/>
    <w:rsid w:val="001732A8"/>
    <w:rsid w:val="00174FE8"/>
    <w:rsid w:val="001766D1"/>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4326"/>
    <w:rsid w:val="00265F2F"/>
    <w:rsid w:val="002663DB"/>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4595"/>
    <w:rsid w:val="00375AEE"/>
    <w:rsid w:val="003764BF"/>
    <w:rsid w:val="00376832"/>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6BA"/>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41"/>
    <w:rsid w:val="004D59B6"/>
    <w:rsid w:val="004D6521"/>
    <w:rsid w:val="004D6FA1"/>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372D1"/>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6715"/>
    <w:rsid w:val="008672FB"/>
    <w:rsid w:val="008702C7"/>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26E4"/>
    <w:rsid w:val="008C4256"/>
    <w:rsid w:val="008C45CA"/>
    <w:rsid w:val="008C5AFA"/>
    <w:rsid w:val="008C6337"/>
    <w:rsid w:val="008C6550"/>
    <w:rsid w:val="008C6BA0"/>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75E0A"/>
    <w:rsid w:val="00A8111E"/>
    <w:rsid w:val="00A826F0"/>
    <w:rsid w:val="00A82DC0"/>
    <w:rsid w:val="00A83623"/>
    <w:rsid w:val="00A83871"/>
    <w:rsid w:val="00A84159"/>
    <w:rsid w:val="00A853DE"/>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4674"/>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AD2"/>
    <w:rsid w:val="00B55DA7"/>
    <w:rsid w:val="00B56ECD"/>
    <w:rsid w:val="00B6172E"/>
    <w:rsid w:val="00B6264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40C"/>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513C"/>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6E3"/>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976"/>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570D"/>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DB2"/>
    <w:rsid w:val="00DE5F05"/>
    <w:rsid w:val="00DE7E6D"/>
    <w:rsid w:val="00DF0440"/>
    <w:rsid w:val="00DF05CD"/>
    <w:rsid w:val="00DF18B0"/>
    <w:rsid w:val="00DF24CA"/>
    <w:rsid w:val="00DF335A"/>
    <w:rsid w:val="00DF36D6"/>
    <w:rsid w:val="00DF3F64"/>
    <w:rsid w:val="00DF4272"/>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1FAF"/>
    <w:rsid w:val="00F92424"/>
    <w:rsid w:val="00F92C31"/>
    <w:rsid w:val="00F92C6C"/>
    <w:rsid w:val="00F92F97"/>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52592693">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1629-C1D4-48B9-A26E-C1E80E71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2017-03-10T15:21:00Z</dcterms:created>
  <dcterms:modified xsi:type="dcterms:W3CDTF">2017-03-10T15:21:00Z</dcterms:modified>
</cp:coreProperties>
</file>